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EAE4" w14:textId="77777777" w:rsidR="00CF46F3" w:rsidRDefault="004C502A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41D5F45" wp14:editId="75DC87D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</w:p>
    <w:p w14:paraId="6244FD60" w14:textId="77777777" w:rsidR="00CF46F3" w:rsidRDefault="004C502A">
      <w:pPr>
        <w:pStyle w:val="Standard"/>
        <w:widowControl w:val="0"/>
        <w:jc w:val="center"/>
        <w:outlineLvl w:val="8"/>
      </w:pPr>
      <w:proofErr w:type="gramStart"/>
      <w:r>
        <w:rPr>
          <w:rFonts w:ascii="Verdana" w:hAnsi="Verdana"/>
          <w:b/>
          <w:sz w:val="28"/>
          <w:szCs w:val="32"/>
          <w:u w:val="single"/>
        </w:rPr>
        <w:t>OFFERTA  ECONOMICA</w:t>
      </w:r>
      <w:proofErr w:type="gramEnd"/>
    </w:p>
    <w:p w14:paraId="0BB92FD5" w14:textId="77777777" w:rsidR="00CF46F3" w:rsidRDefault="004C502A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</w:t>
      </w:r>
      <w:proofErr w:type="gramStart"/>
      <w:r>
        <w:rPr>
          <w:rFonts w:ascii="Verdana" w:hAnsi="Verdana" w:cs="Arial"/>
          <w:bCs/>
          <w:sz w:val="16"/>
          <w:szCs w:val="32"/>
        </w:rPr>
        <w:t>…….</w:t>
      </w:r>
      <w:proofErr w:type="gramEnd"/>
      <w:r>
        <w:rPr>
          <w:rFonts w:ascii="Verdana" w:hAnsi="Verdana" w:cs="Arial"/>
          <w:bCs/>
          <w:sz w:val="16"/>
          <w:szCs w:val="32"/>
        </w:rPr>
        <w:t>.</w:t>
      </w:r>
    </w:p>
    <w:p w14:paraId="5A6CBDB1" w14:textId="77777777" w:rsidR="00CF46F3" w:rsidRDefault="004C502A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</w:t>
      </w:r>
      <w:r w:rsidR="000F1B6D">
        <w:rPr>
          <w:sz w:val="24"/>
        </w:rPr>
        <w:tab/>
      </w:r>
      <w:r w:rsidR="000F1B6D">
        <w:rPr>
          <w:sz w:val="24"/>
        </w:rPr>
        <w:tab/>
      </w:r>
      <w:r w:rsidR="000F1B6D">
        <w:rPr>
          <w:sz w:val="24"/>
        </w:rPr>
        <w:tab/>
      </w:r>
      <w:r w:rsidR="000F1B6D">
        <w:rPr>
          <w:sz w:val="24"/>
        </w:rPr>
        <w:tab/>
      </w:r>
      <w:r>
        <w:rPr>
          <w:sz w:val="24"/>
        </w:rPr>
        <w:t xml:space="preserve"> </w:t>
      </w:r>
      <w:r w:rsidR="000F1B6D">
        <w:rPr>
          <w:sz w:val="24"/>
        </w:rPr>
        <w:tab/>
        <w:t xml:space="preserve">    </w:t>
      </w:r>
      <w:r>
        <w:rPr>
          <w:sz w:val="24"/>
        </w:rPr>
        <w:t>Spett.le</w:t>
      </w:r>
    </w:p>
    <w:p w14:paraId="18B61BCD" w14:textId="77777777" w:rsidR="00CF46F3" w:rsidRDefault="004C502A">
      <w:pPr>
        <w:pStyle w:val="Standard"/>
        <w:tabs>
          <w:tab w:val="left" w:pos="5160"/>
        </w:tabs>
        <w:jc w:val="both"/>
      </w:pPr>
      <w:r>
        <w:rPr>
          <w:sz w:val="24"/>
        </w:rPr>
        <w:tab/>
      </w:r>
      <w:r w:rsidR="000F1B6D">
        <w:rPr>
          <w:sz w:val="24"/>
        </w:rPr>
        <w:tab/>
      </w:r>
      <w:r w:rsidR="000F1B6D">
        <w:rPr>
          <w:sz w:val="24"/>
        </w:rPr>
        <w:tab/>
        <w:t xml:space="preserve">    </w:t>
      </w:r>
      <w:r>
        <w:rPr>
          <w:sz w:val="24"/>
        </w:rPr>
        <w:t>AQUAPUR MULTISERVIZI SPA</w:t>
      </w:r>
    </w:p>
    <w:p w14:paraId="1D553B8D" w14:textId="77777777" w:rsidR="00CF46F3" w:rsidRDefault="004C502A">
      <w:pPr>
        <w:pStyle w:val="Standard"/>
        <w:tabs>
          <w:tab w:val="left" w:pos="6576"/>
        </w:tabs>
        <w:ind w:left="708"/>
        <w:jc w:val="both"/>
      </w:pPr>
      <w:r>
        <w:rPr>
          <w:sz w:val="24"/>
        </w:rPr>
        <w:tab/>
        <w:t>Via Giuseppe Lazzareschi, n. 67</w:t>
      </w:r>
    </w:p>
    <w:p w14:paraId="69DA4CEA" w14:textId="77777777" w:rsidR="00CF46F3" w:rsidRDefault="004C502A">
      <w:pPr>
        <w:pStyle w:val="Standard"/>
        <w:tabs>
          <w:tab w:val="left" w:pos="6576"/>
        </w:tabs>
        <w:ind w:left="708"/>
        <w:jc w:val="both"/>
      </w:pPr>
      <w:r>
        <w:rPr>
          <w:sz w:val="24"/>
        </w:rPr>
        <w:tab/>
        <w:t>55016 PORCARI (LU)</w:t>
      </w:r>
    </w:p>
    <w:p w14:paraId="76C58BCA" w14:textId="77777777" w:rsidR="000F1B6D" w:rsidRDefault="000F1B6D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6995679" w14:textId="594758C9" w:rsidR="00AC5671" w:rsidRDefault="004C502A" w:rsidP="00AC5671">
      <w:pPr>
        <w:pStyle w:val="Corpotesto"/>
        <w:ind w:right="208"/>
        <w:rPr>
          <w:b/>
        </w:rPr>
      </w:pPr>
      <w:r>
        <w:rPr>
          <w:szCs w:val="20"/>
        </w:rPr>
        <w:t xml:space="preserve">OGGETTO: </w:t>
      </w:r>
      <w:r w:rsidR="00AC5671">
        <w:rPr>
          <w:b/>
          <w:color w:val="00000A"/>
        </w:rPr>
        <w:t>Procedura negoziata ex art. 36, comma 2, lett. b) per la fornitura</w:t>
      </w:r>
      <w:r w:rsidR="00AC5671">
        <w:rPr>
          <w:b/>
        </w:rPr>
        <w:t xml:space="preserve"> di Kit analitici e relativi standard nonché della fornitura in comodato d’uso gratuito della strumentazione necessaria per l’utilizzo dei kit stessi - </w:t>
      </w:r>
      <w:r w:rsidR="00AC5671">
        <w:rPr>
          <w:b/>
          <w:color w:val="00000A"/>
        </w:rPr>
        <w:t>Periodo dal 01.08.202</w:t>
      </w:r>
      <w:r w:rsidR="00C16D5B">
        <w:rPr>
          <w:b/>
          <w:color w:val="00000A"/>
        </w:rPr>
        <w:t>3</w:t>
      </w:r>
      <w:r w:rsidR="00AC5671">
        <w:rPr>
          <w:b/>
          <w:color w:val="00000A"/>
        </w:rPr>
        <w:t xml:space="preserve"> al 31.07.202</w:t>
      </w:r>
      <w:r w:rsidR="00C16D5B">
        <w:rPr>
          <w:b/>
          <w:color w:val="00000A"/>
        </w:rPr>
        <w:t>5</w:t>
      </w:r>
      <w:r w:rsidR="00AC5671">
        <w:rPr>
          <w:b/>
          <w:color w:val="00000A"/>
        </w:rPr>
        <w:t xml:space="preserve"> – importo di gara stimato nel biennio: euro </w:t>
      </w:r>
      <w:r w:rsidR="00C16D5B">
        <w:rPr>
          <w:b/>
          <w:color w:val="00000A"/>
        </w:rPr>
        <w:t>7</w:t>
      </w:r>
      <w:r w:rsidR="00AC5671">
        <w:rPr>
          <w:b/>
          <w:color w:val="00000A"/>
        </w:rPr>
        <w:t xml:space="preserve">0.000,00 – CIG: </w:t>
      </w:r>
      <w:r w:rsidR="00C16D5B">
        <w:rPr>
          <w:b/>
          <w:color w:val="00000A"/>
        </w:rPr>
        <w:t>98335641BA</w:t>
      </w:r>
    </w:p>
    <w:p w14:paraId="3287EF0A" w14:textId="2397578B" w:rsidR="00CF46F3" w:rsidRDefault="00CF46F3" w:rsidP="00AC5671">
      <w:pPr>
        <w:pStyle w:val="Standard"/>
        <w:spacing w:before="120" w:after="0" w:line="240" w:lineRule="auto"/>
        <w:jc w:val="both"/>
      </w:pPr>
    </w:p>
    <w:p w14:paraId="23EA1339" w14:textId="77777777" w:rsidR="00CF46F3" w:rsidRDefault="004C502A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65F03B36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4C1C67B9" w14:textId="77777777" w:rsidR="00CF46F3" w:rsidRDefault="004C502A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78C40DA1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144BC922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3A6FE9B4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72657BC0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3A495B07" w14:textId="18D63960" w:rsidR="00CF46F3" w:rsidRDefault="004C502A">
      <w:pPr>
        <w:pStyle w:val="Standard"/>
        <w:widowControl w:val="0"/>
        <w:spacing w:line="240" w:lineRule="exac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  <w:r w:rsidR="004274EF">
        <w:rPr>
          <w:rFonts w:ascii="Verdana" w:hAnsi="Verdana"/>
          <w:sz w:val="16"/>
        </w:rPr>
        <w:t>,</w:t>
      </w:r>
    </w:p>
    <w:p w14:paraId="6D63E5B9" w14:textId="77777777" w:rsidR="00AC5671" w:rsidRDefault="00AC5671">
      <w:pPr>
        <w:pStyle w:val="Standard"/>
        <w:widowControl w:val="0"/>
        <w:spacing w:line="240" w:lineRule="exact"/>
        <w:jc w:val="both"/>
        <w:rPr>
          <w:rFonts w:ascii="Verdana" w:hAnsi="Verdana"/>
          <w:sz w:val="16"/>
        </w:rPr>
      </w:pPr>
    </w:p>
    <w:p w14:paraId="7CB98096" w14:textId="020697BC" w:rsidR="004274EF" w:rsidRPr="00A936BB" w:rsidRDefault="004274EF" w:rsidP="00AC5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esaminata</w:t>
      </w:r>
      <w:r w:rsidRPr="00A936BB">
        <w:rPr>
          <w:b/>
          <w:sz w:val="24"/>
          <w:szCs w:val="24"/>
        </w:rPr>
        <w:t xml:space="preserve"> la documentazione di gara</w:t>
      </w:r>
    </w:p>
    <w:p w14:paraId="1075FA44" w14:textId="77777777" w:rsidR="00AC5671" w:rsidRDefault="00AC5671" w:rsidP="004274EF">
      <w:pPr>
        <w:ind w:right="-285"/>
        <w:jc w:val="both"/>
        <w:rPr>
          <w:rFonts w:cs="Arial"/>
          <w:b/>
          <w:sz w:val="24"/>
          <w:szCs w:val="24"/>
        </w:rPr>
      </w:pPr>
    </w:p>
    <w:p w14:paraId="01484235" w14:textId="17937ED9" w:rsidR="00AC5671" w:rsidRPr="00AC5671" w:rsidRDefault="004274EF" w:rsidP="004274EF">
      <w:pPr>
        <w:ind w:right="-285"/>
        <w:jc w:val="both"/>
        <w:rPr>
          <w:rFonts w:cs="Arial"/>
          <w:b/>
          <w:sz w:val="24"/>
          <w:szCs w:val="24"/>
        </w:rPr>
      </w:pPr>
      <w:r w:rsidRPr="00A936BB">
        <w:rPr>
          <w:rFonts w:cs="Arial"/>
          <w:b/>
          <w:sz w:val="24"/>
          <w:szCs w:val="24"/>
        </w:rPr>
        <w:t>DICHIARA</w:t>
      </w:r>
    </w:p>
    <w:p w14:paraId="1A991952" w14:textId="37F8C12E" w:rsidR="004274EF" w:rsidRPr="00A936BB" w:rsidRDefault="004274EF" w:rsidP="004274EF">
      <w:pPr>
        <w:pStyle w:val="BodyText22"/>
        <w:numPr>
          <w:ilvl w:val="0"/>
          <w:numId w:val="14"/>
        </w:numPr>
        <w:overflowPunct/>
        <w:autoSpaceDE/>
        <w:spacing w:line="240" w:lineRule="atLeast"/>
        <w:ind w:left="709" w:hanging="709"/>
        <w:jc w:val="both"/>
        <w:textAlignment w:val="auto"/>
        <w:rPr>
          <w:rFonts w:ascii="Calibri" w:hAnsi="Calibri" w:cs="Arial"/>
          <w:b w:val="0"/>
          <w:szCs w:val="24"/>
        </w:rPr>
      </w:pPr>
      <w:r w:rsidRPr="00A936BB">
        <w:rPr>
          <w:rFonts w:ascii="Calibri" w:hAnsi="Calibri" w:cs="Arial"/>
          <w:b w:val="0"/>
          <w:szCs w:val="24"/>
        </w:rPr>
        <w:t xml:space="preserve">di conoscere il contenuto di tutti gli atti e documenti relativi </w:t>
      </w:r>
      <w:r>
        <w:rPr>
          <w:rFonts w:ascii="Calibri" w:hAnsi="Calibri" w:cs="Arial"/>
          <w:b w:val="0"/>
          <w:szCs w:val="24"/>
        </w:rPr>
        <w:t>alla fornitura</w:t>
      </w:r>
      <w:r w:rsidRPr="00A936BB">
        <w:rPr>
          <w:rFonts w:ascii="Calibri" w:hAnsi="Calibri" w:cs="Arial"/>
          <w:b w:val="0"/>
          <w:szCs w:val="24"/>
        </w:rPr>
        <w:t xml:space="preserve"> da effettuare e di accettare, senza riserva alcuna, tutte le norme e disposizioni contenute nella lettera di invito, nel Capitolato, e negli altri atti afferenti alla presente procedura negoziata;</w:t>
      </w:r>
    </w:p>
    <w:p w14:paraId="7E6D2332" w14:textId="5D17E3F1" w:rsidR="004274EF" w:rsidRPr="00A936BB" w:rsidRDefault="004274EF" w:rsidP="004274EF">
      <w:pPr>
        <w:pStyle w:val="BodyText22"/>
        <w:numPr>
          <w:ilvl w:val="0"/>
          <w:numId w:val="14"/>
        </w:numPr>
        <w:overflowPunct/>
        <w:autoSpaceDE/>
        <w:spacing w:line="240" w:lineRule="atLeast"/>
        <w:ind w:left="709" w:hanging="709"/>
        <w:jc w:val="both"/>
        <w:textAlignment w:val="auto"/>
        <w:rPr>
          <w:rFonts w:ascii="Calibri" w:hAnsi="Calibri"/>
          <w:szCs w:val="24"/>
        </w:rPr>
      </w:pPr>
      <w:r w:rsidRPr="00A936BB">
        <w:rPr>
          <w:rFonts w:ascii="Calibri" w:hAnsi="Calibri" w:cs="Arial"/>
          <w:b w:val="0"/>
          <w:szCs w:val="24"/>
        </w:rPr>
        <w:t xml:space="preserve">di aver preso conoscenza della natura </w:t>
      </w:r>
      <w:r>
        <w:rPr>
          <w:rFonts w:ascii="Calibri" w:hAnsi="Calibri" w:cs="Arial"/>
          <w:b w:val="0"/>
          <w:szCs w:val="24"/>
        </w:rPr>
        <w:t>della fornitura</w:t>
      </w:r>
      <w:r w:rsidRPr="00A936BB">
        <w:rPr>
          <w:rFonts w:ascii="Calibri" w:hAnsi="Calibri" w:cs="Arial"/>
          <w:b w:val="0"/>
          <w:szCs w:val="24"/>
        </w:rPr>
        <w:t xml:space="preserve"> e di tutte le circostanze particolari e generali che possono aver influito sulla determinazione dell’offerta che viene dichiarata </w:t>
      </w:r>
      <w:proofErr w:type="gramStart"/>
      <w:r w:rsidRPr="00A936BB">
        <w:rPr>
          <w:rFonts w:ascii="Calibri" w:hAnsi="Calibri" w:cs="Arial"/>
          <w:b w:val="0"/>
          <w:szCs w:val="24"/>
        </w:rPr>
        <w:t>remunerativa  e</w:t>
      </w:r>
      <w:proofErr w:type="gramEnd"/>
      <w:r w:rsidRPr="00A936BB">
        <w:rPr>
          <w:rFonts w:ascii="Calibri" w:hAnsi="Calibri" w:cs="Arial"/>
          <w:b w:val="0"/>
          <w:szCs w:val="24"/>
        </w:rPr>
        <w:t xml:space="preserve"> che nella sua formulazione si intende compreso ogni e qualsiasi tipo di onere e spesa occorrente per realizzare la fornitura a perfetta regola d’arte alle condizioni stabilite dalla documentazione della procedura negoziata;</w:t>
      </w:r>
    </w:p>
    <w:p w14:paraId="3BEC3D84" w14:textId="285B1E7C" w:rsidR="004274EF" w:rsidRPr="00A936BB" w:rsidRDefault="00AC5671" w:rsidP="00AC5671">
      <w:pPr>
        <w:pStyle w:val="BodyText22"/>
        <w:numPr>
          <w:ilvl w:val="0"/>
          <w:numId w:val="14"/>
        </w:numPr>
        <w:overflowPunct/>
        <w:autoSpaceDE/>
        <w:spacing w:line="240" w:lineRule="atLeast"/>
        <w:jc w:val="both"/>
        <w:textAlignment w:val="auto"/>
        <w:rPr>
          <w:rFonts w:ascii="Calibri" w:hAnsi="Calibri"/>
          <w:szCs w:val="24"/>
        </w:rPr>
      </w:pPr>
      <w:r>
        <w:rPr>
          <w:rFonts w:ascii="Calibri" w:hAnsi="Calibri" w:cs="Arial"/>
          <w:b w:val="0"/>
          <w:szCs w:val="24"/>
        </w:rPr>
        <w:t xml:space="preserve">      </w:t>
      </w:r>
      <w:r w:rsidR="004274EF" w:rsidRPr="00A936BB">
        <w:rPr>
          <w:rFonts w:ascii="Calibri" w:hAnsi="Calibri" w:cs="Arial"/>
          <w:b w:val="0"/>
          <w:szCs w:val="24"/>
        </w:rPr>
        <w:t xml:space="preserve">di essere pienamente a conoscenza delle caratteristiche </w:t>
      </w:r>
      <w:r w:rsidR="004274EF">
        <w:rPr>
          <w:rFonts w:ascii="Calibri" w:hAnsi="Calibri" w:cs="Arial"/>
          <w:b w:val="0"/>
          <w:szCs w:val="24"/>
        </w:rPr>
        <w:t>della fornitura</w:t>
      </w:r>
      <w:r w:rsidR="004274EF" w:rsidRPr="00A936BB">
        <w:rPr>
          <w:rFonts w:ascii="Calibri" w:hAnsi="Calibri" w:cs="Arial"/>
          <w:b w:val="0"/>
          <w:szCs w:val="24"/>
        </w:rPr>
        <w:t xml:space="preserve"> da fornire;</w:t>
      </w:r>
    </w:p>
    <w:p w14:paraId="4032E484" w14:textId="2B90817E" w:rsidR="00AC5671" w:rsidRPr="00AC5671" w:rsidRDefault="00AC5671" w:rsidP="00C16D5B">
      <w:pPr>
        <w:pStyle w:val="BodyText22"/>
        <w:numPr>
          <w:ilvl w:val="0"/>
          <w:numId w:val="14"/>
        </w:numPr>
        <w:tabs>
          <w:tab w:val="clear" w:pos="708"/>
          <w:tab w:val="num" w:pos="426"/>
        </w:tabs>
        <w:spacing w:line="240" w:lineRule="atLeast"/>
        <w:ind w:left="709" w:hanging="709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b w:val="0"/>
          <w:szCs w:val="24"/>
        </w:rPr>
        <w:t xml:space="preserve">     </w:t>
      </w:r>
      <w:r w:rsidR="004274EF" w:rsidRPr="00A936BB">
        <w:rPr>
          <w:rFonts w:ascii="Calibri" w:hAnsi="Calibri" w:cs="Arial"/>
          <w:b w:val="0"/>
          <w:szCs w:val="24"/>
        </w:rPr>
        <w:t xml:space="preserve">di impegnarsi a mantenere irrevocabile l’offerta per 180 giorni decorrenti dal termine fissato </w:t>
      </w:r>
      <w:r w:rsidR="00C16D5B">
        <w:rPr>
          <w:rFonts w:ascii="Calibri" w:hAnsi="Calibri" w:cs="Arial"/>
          <w:b w:val="0"/>
          <w:szCs w:val="24"/>
        </w:rPr>
        <w:t xml:space="preserve">  </w:t>
      </w:r>
      <w:r w:rsidR="004274EF" w:rsidRPr="00A936BB">
        <w:rPr>
          <w:rFonts w:ascii="Calibri" w:hAnsi="Calibri" w:cs="Arial"/>
          <w:b w:val="0"/>
          <w:szCs w:val="24"/>
        </w:rPr>
        <w:t>per la presentazione della stessa</w:t>
      </w:r>
      <w:r>
        <w:rPr>
          <w:rFonts w:ascii="Calibri" w:hAnsi="Calibri"/>
          <w:szCs w:val="24"/>
        </w:rPr>
        <w:t>.</w:t>
      </w:r>
    </w:p>
    <w:p w14:paraId="4078CCDA" w14:textId="3BA7EBFC" w:rsidR="004274EF" w:rsidRDefault="004274EF" w:rsidP="004274EF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formula la seguente offerta economica</w:t>
      </w:r>
    </w:p>
    <w:p w14:paraId="3414EA41" w14:textId="77777777" w:rsidR="00AC5671" w:rsidRPr="00A936BB" w:rsidRDefault="00AC5671" w:rsidP="004274EF">
      <w:pPr>
        <w:ind w:right="-1"/>
        <w:jc w:val="center"/>
        <w:rPr>
          <w:rFonts w:cs="Arial"/>
          <w:b/>
          <w:sz w:val="24"/>
          <w:szCs w:val="24"/>
        </w:rPr>
      </w:pPr>
    </w:p>
    <w:p w14:paraId="66709F53" w14:textId="63925A92" w:rsidR="004274EF" w:rsidRDefault="004274EF" w:rsidP="004274EF">
      <w:pPr>
        <w:pStyle w:val="Corpotesto"/>
        <w:numPr>
          <w:ilvl w:val="0"/>
          <w:numId w:val="15"/>
        </w:numPr>
        <w:ind w:right="212"/>
      </w:pPr>
      <w:r w:rsidRPr="004274EF">
        <w:rPr>
          <w:b/>
          <w:bCs/>
        </w:rPr>
        <w:t xml:space="preserve">prezzo </w:t>
      </w:r>
      <w:r w:rsidRPr="00A77500">
        <w:t>KIT per test COD vari intervalli di misura (</w:t>
      </w:r>
      <w:r w:rsidR="00C16D5B">
        <w:t>900</w:t>
      </w:r>
      <w:r w:rsidRPr="00A77500">
        <w:t xml:space="preserve"> con scatole da 20; </w:t>
      </w:r>
      <w:r w:rsidR="00C16D5B">
        <w:t>720</w:t>
      </w:r>
      <w:r w:rsidRPr="00A77500">
        <w:t xml:space="preserve">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2BB2057A" w14:textId="77777777" w:rsidR="004274EF" w:rsidRPr="00A77500" w:rsidRDefault="004274EF" w:rsidP="004274EF">
      <w:pPr>
        <w:pStyle w:val="Corpotesto"/>
        <w:ind w:right="212"/>
      </w:pPr>
    </w:p>
    <w:p w14:paraId="2BB23E47" w14:textId="4F2032F1" w:rsidR="004274EF" w:rsidRDefault="004274EF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Ammoniaca vari intervalli di misura (</w:t>
      </w:r>
      <w:r w:rsidR="00C16D5B">
        <w:t xml:space="preserve">20 </w:t>
      </w:r>
      <w:r w:rsidRPr="00A77500">
        <w:t>con scatole da 20; 1</w:t>
      </w:r>
      <w:r w:rsidR="00C16D5B">
        <w:t>6</w:t>
      </w:r>
      <w:r w:rsidRPr="00A77500">
        <w:t xml:space="preserve">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099D2AD1" w14:textId="13F1FDB2" w:rsidR="004274EF" w:rsidRPr="00A77500" w:rsidRDefault="004274EF" w:rsidP="004274EF">
      <w:pPr>
        <w:pStyle w:val="Corpotesto"/>
        <w:ind w:left="572" w:right="212"/>
      </w:pPr>
    </w:p>
    <w:p w14:paraId="6D804A79" w14:textId="400DA573" w:rsidR="004274EF" w:rsidRDefault="004274EF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Nitriti vari intervalli di misura (</w:t>
      </w:r>
      <w:r w:rsidR="00C16D5B">
        <w:t>10</w:t>
      </w:r>
      <w:r w:rsidRPr="00A77500">
        <w:t xml:space="preserve"> con scatole da 20; 8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1D1DA70F" w14:textId="77777777" w:rsidR="004274EF" w:rsidRPr="00A77500" w:rsidRDefault="004274EF" w:rsidP="004274EF">
      <w:pPr>
        <w:pStyle w:val="Corpotesto"/>
        <w:ind w:left="0" w:right="212"/>
      </w:pPr>
    </w:p>
    <w:p w14:paraId="33627DED" w14:textId="164435BC" w:rsidR="004274EF" w:rsidRDefault="004274EF" w:rsidP="00C16D5B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Nitrati vari intervalli di misura (</w:t>
      </w:r>
      <w:r w:rsidR="00AC5671">
        <w:t>10</w:t>
      </w:r>
      <w:r w:rsidRPr="00A77500">
        <w:t xml:space="preserve"> con scatole da 20; </w:t>
      </w:r>
      <w:r w:rsidR="00AC5671">
        <w:t>8</w:t>
      </w:r>
      <w:r w:rsidRPr="00A77500">
        <w:t xml:space="preserve">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6D5E8B7E" w14:textId="77777777" w:rsidR="00C16D5B" w:rsidRDefault="00C16D5B" w:rsidP="00C16D5B">
      <w:pPr>
        <w:pStyle w:val="Corpotesto"/>
        <w:ind w:left="0" w:right="212"/>
      </w:pPr>
    </w:p>
    <w:p w14:paraId="2351F252" w14:textId="370E4EDC" w:rsidR="004274EF" w:rsidRDefault="004274EF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Fosfati vari intervalli di misura (10 con scatole da 20; 8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6697D0DE" w14:textId="2CFCC6F0" w:rsidR="004274EF" w:rsidRPr="00A77500" w:rsidRDefault="004274EF" w:rsidP="00C16D5B">
      <w:pPr>
        <w:pStyle w:val="Corpotesto"/>
        <w:ind w:left="0" w:right="212"/>
      </w:pPr>
    </w:p>
    <w:p w14:paraId="6934D2C0" w14:textId="625EE819" w:rsidR="004274EF" w:rsidRPr="00A77500" w:rsidRDefault="00A14356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>p</w:t>
      </w:r>
      <w:r w:rsidR="004274EF" w:rsidRPr="004274EF">
        <w:rPr>
          <w:b/>
          <w:bCs/>
        </w:rPr>
        <w:t>rezzo</w:t>
      </w:r>
      <w:r w:rsidR="004274EF">
        <w:t xml:space="preserve"> kit</w:t>
      </w:r>
      <w:r w:rsidR="004274EF" w:rsidRPr="00A77500">
        <w:t xml:space="preserve"> standard varie concentrazioni</w:t>
      </w:r>
      <w:r w:rsidR="004274EF">
        <w:t xml:space="preserve"> (</w:t>
      </w:r>
      <w:r w:rsidR="00C16D5B">
        <w:t>3</w:t>
      </w:r>
      <w:r w:rsidR="004274EF">
        <w:t>0 annuali):</w:t>
      </w:r>
      <w:r>
        <w:t xml:space="preserve"> euro __________</w:t>
      </w:r>
      <w:proofErr w:type="gramStart"/>
      <w:r>
        <w:t>_(</w:t>
      </w:r>
      <w:proofErr w:type="gramEnd"/>
      <w:r>
        <w:t>in lettere: euro__________) per ogni kit.</w:t>
      </w:r>
    </w:p>
    <w:p w14:paraId="4AC4306E" w14:textId="77777777" w:rsidR="00CF46F3" w:rsidRDefault="00CF46F3" w:rsidP="00C16D5B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44163E10" w14:textId="0DC8BB4E" w:rsidR="00C16D5B" w:rsidRPr="00C16D5B" w:rsidRDefault="00C16D5B" w:rsidP="00C16D5B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B">
        <w:rPr>
          <w:rFonts w:ascii="Times New Roman" w:hAnsi="Times New Roman" w:cs="Times New Roman"/>
          <w:b/>
          <w:bCs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I quantitativi sopra indicati, sia per il totale che per le singole categorie, sono puramente        indicativi e relativi ad una singola annualità. </w:t>
      </w:r>
    </w:p>
    <w:p w14:paraId="6382D4A2" w14:textId="77777777" w:rsidR="00CF46F3" w:rsidRPr="00AC5671" w:rsidRDefault="004C502A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C16D5B">
        <w:rPr>
          <w:rFonts w:ascii="Times New Roman" w:hAnsi="Times New Roman" w:cs="Times New Roman"/>
          <w:sz w:val="24"/>
          <w:szCs w:val="24"/>
        </w:rPr>
        <w:t>Data</w:t>
      </w:r>
      <w:r w:rsidRPr="00AC5671">
        <w:rPr>
          <w:rFonts w:ascii="Times New Roman" w:hAnsi="Times New Roman" w:cs="Times New Roman"/>
          <w:sz w:val="16"/>
        </w:rPr>
        <w:t xml:space="preserve"> ________________________</w:t>
      </w:r>
    </w:p>
    <w:p w14:paraId="2D24418A" w14:textId="77777777" w:rsidR="00CF46F3" w:rsidRPr="00AC5671" w:rsidRDefault="00CF46F3">
      <w:pPr>
        <w:pStyle w:val="Standard"/>
        <w:widowControl w:val="0"/>
        <w:jc w:val="both"/>
        <w:rPr>
          <w:rFonts w:ascii="Times New Roman" w:hAnsi="Times New Roman" w:cs="Times New Roman"/>
          <w:sz w:val="16"/>
        </w:rPr>
      </w:pPr>
    </w:p>
    <w:p w14:paraId="62F31A2E" w14:textId="77777777" w:rsidR="00CF46F3" w:rsidRPr="00C16D5B" w:rsidRDefault="004C502A">
      <w:pPr>
        <w:pStyle w:val="Standard"/>
        <w:widowControl w:val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6D5B">
        <w:rPr>
          <w:rFonts w:ascii="Times New Roman" w:hAnsi="Times New Roman" w:cs="Times New Roman"/>
          <w:sz w:val="24"/>
          <w:szCs w:val="24"/>
        </w:rPr>
        <w:t>Timbro e firma del legale rappresentante</w:t>
      </w:r>
    </w:p>
    <w:p w14:paraId="234048C1" w14:textId="77777777" w:rsidR="00CF46F3" w:rsidRPr="00AC5671" w:rsidRDefault="00CF46F3">
      <w:pPr>
        <w:pStyle w:val="Standard"/>
        <w:widowControl w:val="0"/>
        <w:ind w:left="5670"/>
        <w:jc w:val="center"/>
        <w:rPr>
          <w:rFonts w:ascii="Times New Roman" w:hAnsi="Times New Roman" w:cs="Times New Roman"/>
          <w:sz w:val="16"/>
        </w:rPr>
      </w:pPr>
    </w:p>
    <w:p w14:paraId="7433D91F" w14:textId="77777777" w:rsidR="00CF46F3" w:rsidRDefault="004C502A">
      <w:pPr>
        <w:pStyle w:val="Standard"/>
        <w:widowControl w:val="0"/>
        <w:ind w:left="5670"/>
        <w:jc w:val="center"/>
      </w:pPr>
      <w:r w:rsidRPr="00AC5671">
        <w:rPr>
          <w:rFonts w:ascii="Times New Roman" w:hAnsi="Times New Roman" w:cs="Times New Roman"/>
          <w:sz w:val="16"/>
        </w:rPr>
        <w:t>______________________________________</w:t>
      </w:r>
    </w:p>
    <w:sectPr w:rsidR="00CF46F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94CB" w14:textId="77777777" w:rsidR="005100D9" w:rsidRDefault="005100D9">
      <w:pPr>
        <w:spacing w:after="0" w:line="240" w:lineRule="auto"/>
      </w:pPr>
      <w:r>
        <w:separator/>
      </w:r>
    </w:p>
  </w:endnote>
  <w:endnote w:type="continuationSeparator" w:id="0">
    <w:p w14:paraId="74285B23" w14:textId="77777777" w:rsidR="005100D9" w:rsidRDefault="0051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01E6" w14:textId="77777777" w:rsidR="005100D9" w:rsidRDefault="005100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23F47A" w14:textId="77777777" w:rsidR="005100D9" w:rsidRDefault="0051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Times New Roman" w:hint="default"/>
        <w:b w:val="0"/>
        <w:szCs w:val="24"/>
      </w:rPr>
    </w:lvl>
  </w:abstractNum>
  <w:abstractNum w:abstractNumId="1" w15:restartNumberingAfterBreak="0">
    <w:nsid w:val="00643D56"/>
    <w:multiLevelType w:val="multilevel"/>
    <w:tmpl w:val="B04A969E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8862B39"/>
    <w:multiLevelType w:val="multilevel"/>
    <w:tmpl w:val="EF1A3A3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FDA51C0"/>
    <w:multiLevelType w:val="hybridMultilevel"/>
    <w:tmpl w:val="2B92DE84"/>
    <w:lvl w:ilvl="0" w:tplc="7108B714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102E5966"/>
    <w:multiLevelType w:val="multilevel"/>
    <w:tmpl w:val="D2B055F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4E26688"/>
    <w:multiLevelType w:val="multilevel"/>
    <w:tmpl w:val="9506B150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927B05"/>
    <w:multiLevelType w:val="multilevel"/>
    <w:tmpl w:val="A07AE3A2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4AC0462"/>
    <w:multiLevelType w:val="multilevel"/>
    <w:tmpl w:val="886E6530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30D17F01"/>
    <w:multiLevelType w:val="multilevel"/>
    <w:tmpl w:val="45D8C4AA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3E130CF2"/>
    <w:multiLevelType w:val="multilevel"/>
    <w:tmpl w:val="8A7C5592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0430AE4"/>
    <w:multiLevelType w:val="multilevel"/>
    <w:tmpl w:val="16F2CAF8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80D61A9"/>
    <w:multiLevelType w:val="multilevel"/>
    <w:tmpl w:val="A0D46926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FF0412D"/>
    <w:multiLevelType w:val="multilevel"/>
    <w:tmpl w:val="4BBCFFE4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66AF1815"/>
    <w:multiLevelType w:val="multilevel"/>
    <w:tmpl w:val="1B54A8DE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762A7DC0"/>
    <w:multiLevelType w:val="multilevel"/>
    <w:tmpl w:val="07DE47DE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938219988">
    <w:abstractNumId w:val="2"/>
  </w:num>
  <w:num w:numId="2" w16cid:durableId="1626303213">
    <w:abstractNumId w:val="11"/>
  </w:num>
  <w:num w:numId="3" w16cid:durableId="1934776720">
    <w:abstractNumId w:val="7"/>
  </w:num>
  <w:num w:numId="4" w16cid:durableId="1384257626">
    <w:abstractNumId w:val="10"/>
  </w:num>
  <w:num w:numId="5" w16cid:durableId="539518784">
    <w:abstractNumId w:val="4"/>
  </w:num>
  <w:num w:numId="6" w16cid:durableId="1541475549">
    <w:abstractNumId w:val="14"/>
  </w:num>
  <w:num w:numId="7" w16cid:durableId="112988636">
    <w:abstractNumId w:val="8"/>
  </w:num>
  <w:num w:numId="8" w16cid:durableId="2112116149">
    <w:abstractNumId w:val="5"/>
  </w:num>
  <w:num w:numId="9" w16cid:durableId="696857304">
    <w:abstractNumId w:val="13"/>
  </w:num>
  <w:num w:numId="10" w16cid:durableId="464082389">
    <w:abstractNumId w:val="1"/>
  </w:num>
  <w:num w:numId="11" w16cid:durableId="2014256206">
    <w:abstractNumId w:val="12"/>
  </w:num>
  <w:num w:numId="12" w16cid:durableId="123157951">
    <w:abstractNumId w:val="9"/>
  </w:num>
  <w:num w:numId="13" w16cid:durableId="35929233">
    <w:abstractNumId w:val="6"/>
  </w:num>
  <w:num w:numId="14" w16cid:durableId="536747444">
    <w:abstractNumId w:val="0"/>
  </w:num>
  <w:num w:numId="15" w16cid:durableId="44180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F3"/>
    <w:rsid w:val="000F1B6D"/>
    <w:rsid w:val="004274EF"/>
    <w:rsid w:val="004C502A"/>
    <w:rsid w:val="005100D9"/>
    <w:rsid w:val="00A127A7"/>
    <w:rsid w:val="00A14356"/>
    <w:rsid w:val="00AC5671"/>
    <w:rsid w:val="00B71409"/>
    <w:rsid w:val="00C16D5B"/>
    <w:rsid w:val="00CF46F3"/>
    <w:rsid w:val="00D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35A6"/>
  <w15:docId w15:val="{3344C5BB-5183-40F5-AD46-C965A0A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paragraph" w:customStyle="1" w:styleId="BodyText22">
    <w:name w:val="Body Text 22"/>
    <w:basedOn w:val="Normale"/>
    <w:rsid w:val="004274EF"/>
    <w:pPr>
      <w:widowControl/>
      <w:overflowPunct w:val="0"/>
      <w:autoSpaceDE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b/>
      <w:kern w:val="0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4274EF"/>
    <w:pPr>
      <w:suppressAutoHyphens w:val="0"/>
      <w:autoSpaceDE w:val="0"/>
      <w:spacing w:after="0" w:line="240" w:lineRule="auto"/>
      <w:ind w:left="21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74EF"/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42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LABORATORIO</cp:lastModifiedBy>
  <cp:revision>2</cp:revision>
  <dcterms:created xsi:type="dcterms:W3CDTF">2023-05-22T12:52:00Z</dcterms:created>
  <dcterms:modified xsi:type="dcterms:W3CDTF">2023-05-22T12:52:00Z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